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ED" w:rsidRPr="00DB29C1" w:rsidRDefault="007875ED" w:rsidP="007875ED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  <w:lang w:val="es-ES_tradnl" w:eastAsia="es-CO"/>
        </w:rPr>
      </w:pPr>
      <w:r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>Taller pedagógico</w:t>
      </w:r>
      <w:r w:rsidR="00DB29C1"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 xml:space="preserve"> octubre</w:t>
      </w:r>
    </w:p>
    <w:p w:rsidR="007875ED" w:rsidRPr="00DB29C1" w:rsidRDefault="007875ED" w:rsidP="00F35858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  <w:lang w:val="es-ES_tradnl" w:eastAsia="es-CO"/>
        </w:rPr>
      </w:pPr>
      <w:r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 xml:space="preserve">Contingencia COVD-19 </w:t>
      </w:r>
    </w:p>
    <w:p w:rsidR="007875ED" w:rsidRPr="00DB29C1" w:rsidRDefault="00F35858" w:rsidP="007875ED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  <w:lang w:val="es-ES_tradnl" w:eastAsia="es-CO"/>
        </w:rPr>
      </w:pPr>
      <w:r w:rsidRPr="00DB29C1">
        <w:rPr>
          <w:rFonts w:ascii="Arial" w:eastAsia="Arial" w:hAnsi="Arial" w:cs="Arial"/>
          <w:sz w:val="24"/>
          <w:szCs w:val="24"/>
          <w:lang w:val="es-ES_tradnl" w:eastAsia="es-CO"/>
        </w:rPr>
        <w:t>10° lengua castellana</w:t>
      </w:r>
    </w:p>
    <w:p w:rsidR="00026734" w:rsidRDefault="00DB29C1" w:rsidP="00026734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29C1">
        <w:rPr>
          <w:rFonts w:ascii="Arial" w:eastAsia="Arial" w:hAnsi="Arial" w:cs="Arial"/>
          <w:b/>
          <w:sz w:val="24"/>
          <w:szCs w:val="24"/>
        </w:rPr>
        <w:t>Encuentro</w:t>
      </w:r>
      <w:r w:rsidRPr="00DB29C1">
        <w:rPr>
          <w:rFonts w:ascii="Arial" w:eastAsia="Arial" w:hAnsi="Arial" w:cs="Arial"/>
          <w:sz w:val="24"/>
          <w:szCs w:val="24"/>
        </w:rPr>
        <w:t xml:space="preserve">: </w:t>
      </w:r>
      <w:r w:rsidR="00026734" w:rsidRPr="00A02929">
        <w:rPr>
          <w:rFonts w:ascii="Arial" w:eastAsia="Arial" w:hAnsi="Arial" w:cs="Arial"/>
          <w:sz w:val="24"/>
          <w:szCs w:val="24"/>
        </w:rPr>
        <w:t xml:space="preserve">Saludo estudiantes. . </w:t>
      </w:r>
      <w:r w:rsidR="00026734">
        <w:rPr>
          <w:rFonts w:ascii="Arial" w:eastAsia="Arial" w:hAnsi="Arial" w:cs="Arial"/>
          <w:sz w:val="24"/>
          <w:szCs w:val="24"/>
        </w:rPr>
        <w:t>Éste es el último taller del año académico,</w:t>
      </w:r>
      <w:r w:rsidR="00026734" w:rsidRPr="00A02929">
        <w:rPr>
          <w:rFonts w:ascii="Arial" w:eastAsia="Arial" w:hAnsi="Arial" w:cs="Arial"/>
          <w:sz w:val="24"/>
          <w:szCs w:val="24"/>
        </w:rPr>
        <w:t xml:space="preserve"> por lo que en el mes de </w:t>
      </w:r>
      <w:r w:rsidR="00026734">
        <w:rPr>
          <w:rFonts w:ascii="Arial" w:eastAsia="Arial" w:hAnsi="Arial" w:cs="Arial"/>
          <w:sz w:val="24"/>
          <w:szCs w:val="24"/>
        </w:rPr>
        <w:t xml:space="preserve">noviembre finalizamos el cuarto período y lo abordaremos con trabajo </w:t>
      </w:r>
      <w:r w:rsidR="00026734" w:rsidRPr="00A02929">
        <w:rPr>
          <w:rFonts w:ascii="Arial" w:eastAsia="Arial" w:hAnsi="Arial" w:cs="Arial"/>
          <w:sz w:val="24"/>
          <w:szCs w:val="24"/>
        </w:rPr>
        <w:t xml:space="preserve">desde casa continuando con las medidas de </w:t>
      </w:r>
      <w:r w:rsidR="00026734">
        <w:rPr>
          <w:rFonts w:ascii="Arial" w:eastAsia="Arial" w:hAnsi="Arial" w:cs="Arial"/>
          <w:sz w:val="24"/>
          <w:szCs w:val="24"/>
        </w:rPr>
        <w:t xml:space="preserve">autocuidado. En las siguientes </w:t>
      </w:r>
      <w:r w:rsidR="00026734" w:rsidRPr="00A02929">
        <w:rPr>
          <w:rFonts w:ascii="Arial" w:eastAsia="Arial" w:hAnsi="Arial" w:cs="Arial"/>
          <w:sz w:val="24"/>
          <w:szCs w:val="24"/>
        </w:rPr>
        <w:t xml:space="preserve">semanas </w:t>
      </w:r>
      <w:r w:rsidR="00026734">
        <w:rPr>
          <w:rFonts w:ascii="Arial" w:eastAsia="Arial" w:hAnsi="Arial" w:cs="Arial"/>
          <w:sz w:val="24"/>
          <w:szCs w:val="24"/>
        </w:rPr>
        <w:t>abordaremos los temas de comprensión, interpretación y producción textual.</w:t>
      </w:r>
    </w:p>
    <w:p w:rsidR="00026734" w:rsidRDefault="00026734" w:rsidP="00026734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Antes de empezar con el trabajo te invito a que sigas estas recomendaciones para prevenir el COVID-19</w:t>
      </w:r>
    </w:p>
    <w:p w:rsidR="00DB29C1" w:rsidRPr="00DB29C1" w:rsidRDefault="00026734" w:rsidP="00026734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es-CO"/>
        </w:rPr>
        <w:drawing>
          <wp:inline distT="0" distB="0" distL="0" distR="0" wp14:anchorId="4E4307EF" wp14:editId="7C9427F3">
            <wp:extent cx="4876800" cy="37719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45E" w:rsidRDefault="00531C54" w:rsidP="00026734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0A8F7F2E" wp14:editId="3E0EB126">
            <wp:simplePos x="0" y="0"/>
            <wp:positionH relativeFrom="column">
              <wp:posOffset>-89535</wp:posOffset>
            </wp:positionH>
            <wp:positionV relativeFrom="paragraph">
              <wp:posOffset>694690</wp:posOffset>
            </wp:positionV>
            <wp:extent cx="278130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52" y="21278"/>
                <wp:lineTo x="2145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0" t="30791" r="26002" b="34796"/>
                    <a:stretch/>
                  </pic:blipFill>
                  <pic:spPr bwMode="auto">
                    <a:xfrm>
                      <a:off x="0" y="0"/>
                      <a:ext cx="27813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75ED"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>Ver</w:t>
      </w:r>
      <w:r w:rsidR="008C3CEA">
        <w:rPr>
          <w:rFonts w:ascii="Arial" w:eastAsia="Arial" w:hAnsi="Arial" w:cs="Arial"/>
          <w:b/>
          <w:sz w:val="24"/>
          <w:szCs w:val="24"/>
          <w:lang w:val="es-ES_tradnl" w:eastAsia="es-CO"/>
        </w:rPr>
        <w:t>:</w:t>
      </w:r>
      <w:r w:rsidR="008C3CEA" w:rsidRPr="008C3CEA">
        <w:rPr>
          <w:rFonts w:ascii="Arial" w:eastAsia="Arial" w:hAnsi="Arial" w:cs="Arial"/>
          <w:sz w:val="24"/>
          <w:szCs w:val="24"/>
        </w:rPr>
        <w:t xml:space="preserve"> </w:t>
      </w:r>
      <w:r w:rsidR="00026734" w:rsidRPr="00026734">
        <w:rPr>
          <w:rFonts w:ascii="Arial" w:eastAsia="Arial" w:hAnsi="Arial" w:cs="Arial"/>
          <w:sz w:val="24"/>
          <w:szCs w:val="24"/>
        </w:rPr>
        <w:t>Cada vez que leemos un texto u observamos una imagen solemos compre</w:t>
      </w:r>
      <w:r>
        <w:rPr>
          <w:rFonts w:ascii="Arial" w:eastAsia="Arial" w:hAnsi="Arial" w:cs="Arial"/>
          <w:sz w:val="24"/>
          <w:szCs w:val="24"/>
        </w:rPr>
        <w:t xml:space="preserve">nderlos e interpretarlos. Pero, </w:t>
      </w:r>
      <w:r w:rsidR="00026734" w:rsidRPr="00026734">
        <w:rPr>
          <w:rFonts w:ascii="Arial" w:eastAsia="Arial" w:hAnsi="Arial" w:cs="Arial"/>
          <w:sz w:val="24"/>
          <w:szCs w:val="24"/>
        </w:rPr>
        <w:t>¿qué pasa cuando los mal-interpretamos?, ¿por qué pasa esto?, ¿</w:t>
      </w:r>
      <w:r>
        <w:rPr>
          <w:rFonts w:ascii="Arial" w:eastAsia="Arial" w:hAnsi="Arial" w:cs="Arial"/>
          <w:sz w:val="24"/>
          <w:szCs w:val="24"/>
        </w:rPr>
        <w:t xml:space="preserve">de qué depende que comprendamos </w:t>
      </w:r>
      <w:r w:rsidR="00026734" w:rsidRPr="00026734">
        <w:rPr>
          <w:rFonts w:ascii="Arial" w:eastAsia="Arial" w:hAnsi="Arial" w:cs="Arial"/>
          <w:sz w:val="24"/>
          <w:szCs w:val="24"/>
        </w:rPr>
        <w:t>bien un texto?</w:t>
      </w:r>
    </w:p>
    <w:p w:rsidR="00531C54" w:rsidRDefault="00531C54" w:rsidP="00026734">
      <w:pPr>
        <w:spacing w:before="280" w:after="28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31C54" w:rsidRPr="00531C54" w:rsidRDefault="00531C54" w:rsidP="00026734">
      <w:pPr>
        <w:spacing w:before="280" w:after="28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31C54">
        <w:rPr>
          <w:rFonts w:ascii="Arial" w:hAnsi="Arial" w:cs="Arial"/>
          <w:noProof/>
          <w:sz w:val="24"/>
          <w:szCs w:val="24"/>
          <w:lang w:eastAsia="es-CO"/>
        </w:rPr>
        <w:t>¿Qué significa esta imagen?</w:t>
      </w:r>
      <w:r>
        <w:rPr>
          <w:rFonts w:ascii="Arial" w:hAnsi="Arial" w:cs="Arial"/>
          <w:noProof/>
          <w:sz w:val="24"/>
          <w:szCs w:val="24"/>
          <w:lang w:eastAsia="es-CO"/>
        </w:rPr>
        <w:t>¿Qué pasa con el</w:t>
      </w:r>
      <w:r w:rsidRPr="00531C54">
        <w:rPr>
          <w:rFonts w:ascii="Arial" w:hAnsi="Arial" w:cs="Arial"/>
          <w:noProof/>
          <w:sz w:val="24"/>
          <w:szCs w:val="24"/>
          <w:lang w:eastAsia="es-CO"/>
        </w:rPr>
        <w:t xml:space="preserve"> mensajes de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la </w:t>
      </w:r>
      <w:r w:rsidRPr="00531C54">
        <w:rPr>
          <w:rFonts w:ascii="Arial" w:hAnsi="Arial" w:cs="Arial"/>
          <w:noProof/>
          <w:sz w:val="24"/>
          <w:szCs w:val="24"/>
          <w:lang w:eastAsia="es-CO"/>
        </w:rPr>
        <w:t xml:space="preserve"> imágenes?, ¿por qué pueden ser mal interpretados?</w:t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531C54">
        <w:rPr>
          <w:rFonts w:ascii="Arial" w:eastAsia="Arial" w:hAnsi="Arial" w:cs="Arial"/>
          <w:sz w:val="24"/>
          <w:szCs w:val="24"/>
        </w:rPr>
        <w:t>¿Hay alguna forma de mejorar el mensaje para que éste sea más claro?</w:t>
      </w:r>
      <w:r w:rsidRPr="00531C54">
        <w:rPr>
          <w:rFonts w:ascii="Arial" w:eastAsia="Arial" w:hAnsi="Arial" w:cs="Arial"/>
          <w:sz w:val="24"/>
          <w:szCs w:val="24"/>
        </w:rPr>
        <w:cr/>
      </w:r>
    </w:p>
    <w:p w:rsidR="009F4BF2" w:rsidRPr="009F4BF2" w:rsidRDefault="007875ED" w:rsidP="00531C54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29C1">
        <w:rPr>
          <w:rFonts w:ascii="Arial" w:eastAsia="Arial" w:hAnsi="Arial" w:cs="Arial"/>
          <w:b/>
          <w:sz w:val="24"/>
          <w:szCs w:val="24"/>
        </w:rPr>
        <w:lastRenderedPageBreak/>
        <w:t xml:space="preserve">Conocer: </w:t>
      </w:r>
      <w:r w:rsidR="00531C54" w:rsidRPr="00531C54">
        <w:rPr>
          <w:rFonts w:ascii="Arial" w:eastAsia="Arial" w:hAnsi="Arial" w:cs="Arial"/>
          <w:sz w:val="24"/>
          <w:szCs w:val="24"/>
        </w:rPr>
        <w:t>Muchas veces, nuestro cereb</w:t>
      </w:r>
      <w:r w:rsidR="00531C54">
        <w:rPr>
          <w:rFonts w:ascii="Arial" w:eastAsia="Arial" w:hAnsi="Arial" w:cs="Arial"/>
          <w:sz w:val="24"/>
          <w:szCs w:val="24"/>
        </w:rPr>
        <w:t xml:space="preserve">ro hace conexiones a las cuales </w:t>
      </w:r>
      <w:r w:rsidR="00531C54" w:rsidRPr="00531C54">
        <w:rPr>
          <w:rFonts w:ascii="Arial" w:eastAsia="Arial" w:hAnsi="Arial" w:cs="Arial"/>
          <w:sz w:val="24"/>
          <w:szCs w:val="24"/>
        </w:rPr>
        <w:t xml:space="preserve">ya está acostumbrado. A </w:t>
      </w:r>
      <w:r w:rsidR="00531C54">
        <w:rPr>
          <w:rFonts w:ascii="Arial" w:eastAsia="Arial" w:hAnsi="Arial" w:cs="Arial"/>
          <w:sz w:val="24"/>
          <w:szCs w:val="24"/>
        </w:rPr>
        <w:t xml:space="preserve">medida que leemos, comprendemos </w:t>
      </w:r>
      <w:r w:rsidR="00531C54" w:rsidRPr="00531C54">
        <w:rPr>
          <w:rFonts w:ascii="Arial" w:eastAsia="Arial" w:hAnsi="Arial" w:cs="Arial"/>
          <w:sz w:val="24"/>
          <w:szCs w:val="24"/>
        </w:rPr>
        <w:t>y podemos predecir qué p</w:t>
      </w:r>
      <w:r w:rsidR="00531C54">
        <w:rPr>
          <w:rFonts w:ascii="Arial" w:eastAsia="Arial" w:hAnsi="Arial" w:cs="Arial"/>
          <w:sz w:val="24"/>
          <w:szCs w:val="24"/>
        </w:rPr>
        <w:t xml:space="preserve">alabra continúa, aunque a veces </w:t>
      </w:r>
      <w:r w:rsidR="00531C54" w:rsidRPr="00531C54">
        <w:rPr>
          <w:rFonts w:ascii="Arial" w:eastAsia="Arial" w:hAnsi="Arial" w:cs="Arial"/>
          <w:sz w:val="24"/>
          <w:szCs w:val="24"/>
        </w:rPr>
        <w:t>nos engaña y al leer en voz</w:t>
      </w:r>
      <w:r w:rsidR="00531C54">
        <w:rPr>
          <w:rFonts w:ascii="Arial" w:eastAsia="Arial" w:hAnsi="Arial" w:cs="Arial"/>
          <w:sz w:val="24"/>
          <w:szCs w:val="24"/>
        </w:rPr>
        <w:t xml:space="preserve"> alta cambiamos palabras. No es </w:t>
      </w:r>
      <w:r w:rsidR="00531C54" w:rsidRPr="00531C54">
        <w:rPr>
          <w:rFonts w:ascii="Arial" w:eastAsia="Arial" w:hAnsi="Arial" w:cs="Arial"/>
          <w:sz w:val="24"/>
          <w:szCs w:val="24"/>
        </w:rPr>
        <w:t>necesario comprender todas la</w:t>
      </w:r>
      <w:r w:rsidR="00531C54">
        <w:rPr>
          <w:rFonts w:ascii="Arial" w:eastAsia="Arial" w:hAnsi="Arial" w:cs="Arial"/>
          <w:sz w:val="24"/>
          <w:szCs w:val="24"/>
        </w:rPr>
        <w:t xml:space="preserve">s letras de una palabra para la </w:t>
      </w:r>
      <w:r w:rsidR="00531C54" w:rsidRPr="00531C54">
        <w:rPr>
          <w:rFonts w:ascii="Arial" w:eastAsia="Arial" w:hAnsi="Arial" w:cs="Arial"/>
          <w:sz w:val="24"/>
          <w:szCs w:val="24"/>
        </w:rPr>
        <w:t>comprensión, pero esto se debe</w:t>
      </w:r>
      <w:r w:rsidR="00531C54">
        <w:rPr>
          <w:rFonts w:ascii="Arial" w:eastAsia="Arial" w:hAnsi="Arial" w:cs="Arial"/>
          <w:sz w:val="24"/>
          <w:szCs w:val="24"/>
        </w:rPr>
        <w:t xml:space="preserve"> también al contexto, es decir, </w:t>
      </w:r>
      <w:r w:rsidR="00531C54" w:rsidRPr="00531C54">
        <w:rPr>
          <w:rFonts w:ascii="Arial" w:eastAsia="Arial" w:hAnsi="Arial" w:cs="Arial"/>
          <w:sz w:val="24"/>
          <w:szCs w:val="24"/>
        </w:rPr>
        <w:t>al resto del texto.</w:t>
      </w:r>
    </w:p>
    <w:p w:rsidR="009F4BF2" w:rsidRDefault="009F4BF2" w:rsidP="00531C54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7D17A1D" wp14:editId="66C660B3">
            <wp:extent cx="5514975" cy="191156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004" t="27470" r="29396" b="46267"/>
                    <a:stretch/>
                  </pic:blipFill>
                  <pic:spPr bwMode="auto">
                    <a:xfrm>
                      <a:off x="0" y="0"/>
                      <a:ext cx="5540600" cy="192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BF2" w:rsidRPr="009F4BF2" w:rsidRDefault="009F4BF2" w:rsidP="009F4BF2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F4BF2">
        <w:rPr>
          <w:rFonts w:ascii="Arial" w:eastAsia="Arial" w:hAnsi="Arial" w:cs="Arial"/>
          <w:sz w:val="24"/>
          <w:szCs w:val="24"/>
        </w:rPr>
        <w:t>Leer es muy diferen</w:t>
      </w:r>
      <w:r>
        <w:rPr>
          <w:rFonts w:ascii="Arial" w:eastAsia="Arial" w:hAnsi="Arial" w:cs="Arial"/>
          <w:sz w:val="24"/>
          <w:szCs w:val="24"/>
        </w:rPr>
        <w:t xml:space="preserve">te a comprender lo que leemos y </w:t>
      </w:r>
      <w:r w:rsidRPr="009F4BF2">
        <w:rPr>
          <w:rFonts w:ascii="Arial" w:eastAsia="Arial" w:hAnsi="Arial" w:cs="Arial"/>
          <w:sz w:val="24"/>
          <w:szCs w:val="24"/>
        </w:rPr>
        <w:t>nuestro cerebro lo sabe. Por esto, es capaz d</w:t>
      </w:r>
      <w:r>
        <w:rPr>
          <w:rFonts w:ascii="Arial" w:eastAsia="Arial" w:hAnsi="Arial" w:cs="Arial"/>
          <w:sz w:val="24"/>
          <w:szCs w:val="24"/>
        </w:rPr>
        <w:t xml:space="preserve">e crear maneras </w:t>
      </w:r>
      <w:r w:rsidRPr="009F4BF2">
        <w:rPr>
          <w:rFonts w:ascii="Arial" w:eastAsia="Arial" w:hAnsi="Arial" w:cs="Arial"/>
          <w:sz w:val="24"/>
          <w:szCs w:val="24"/>
        </w:rPr>
        <w:t>ingeniosas de leer un texto</w:t>
      </w:r>
      <w:r>
        <w:rPr>
          <w:rFonts w:ascii="Arial" w:eastAsia="Arial" w:hAnsi="Arial" w:cs="Arial"/>
          <w:sz w:val="24"/>
          <w:szCs w:val="24"/>
        </w:rPr>
        <w:t xml:space="preserve">, de una forma diferente a cómo </w:t>
      </w:r>
      <w:r w:rsidRPr="009F4BF2">
        <w:rPr>
          <w:rFonts w:ascii="Arial" w:eastAsia="Arial" w:hAnsi="Arial" w:cs="Arial"/>
          <w:sz w:val="24"/>
          <w:szCs w:val="24"/>
        </w:rPr>
        <w:t xml:space="preserve">lo aprendimos y de manera </w:t>
      </w:r>
      <w:r>
        <w:rPr>
          <w:rFonts w:ascii="Arial" w:eastAsia="Arial" w:hAnsi="Arial" w:cs="Arial"/>
          <w:sz w:val="24"/>
          <w:szCs w:val="24"/>
        </w:rPr>
        <w:t xml:space="preserve">rápida. Bien lo dice la </w:t>
      </w:r>
      <w:r w:rsidRPr="009F4BF2">
        <w:rPr>
          <w:rFonts w:ascii="Arial" w:eastAsia="Arial" w:hAnsi="Arial" w:cs="Arial"/>
          <w:sz w:val="24"/>
          <w:szCs w:val="24"/>
        </w:rPr>
        <w:t>imagen</w:t>
      </w:r>
      <w:r>
        <w:rPr>
          <w:rFonts w:ascii="Arial" w:eastAsia="Arial" w:hAnsi="Arial" w:cs="Arial"/>
          <w:sz w:val="24"/>
          <w:szCs w:val="24"/>
        </w:rPr>
        <w:t xml:space="preserve"> anterior</w:t>
      </w:r>
      <w:r w:rsidRPr="009F4BF2">
        <w:rPr>
          <w:rFonts w:ascii="Arial" w:eastAsia="Arial" w:hAnsi="Arial" w:cs="Arial"/>
          <w:sz w:val="24"/>
          <w:szCs w:val="24"/>
        </w:rPr>
        <w:t>, sólo necesitamos q</w:t>
      </w:r>
      <w:r>
        <w:rPr>
          <w:rFonts w:ascii="Arial" w:eastAsia="Arial" w:hAnsi="Arial" w:cs="Arial"/>
          <w:sz w:val="24"/>
          <w:szCs w:val="24"/>
        </w:rPr>
        <w:t xml:space="preserve">ue la primera y la última letra </w:t>
      </w:r>
      <w:r w:rsidRPr="009F4BF2">
        <w:rPr>
          <w:rFonts w:ascii="Arial" w:eastAsia="Arial" w:hAnsi="Arial" w:cs="Arial"/>
          <w:sz w:val="24"/>
          <w:szCs w:val="24"/>
        </w:rPr>
        <w:t>estén en su puesto y listo, lo comprendemos.</w:t>
      </w:r>
    </w:p>
    <w:p w:rsidR="009F4BF2" w:rsidRDefault="009F4BF2" w:rsidP="009F4BF2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9A83EC5" wp14:editId="78106B59">
            <wp:extent cx="2800350" cy="2166309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981" t="17508" r="37033" b="45361"/>
                    <a:stretch/>
                  </pic:blipFill>
                  <pic:spPr bwMode="auto">
                    <a:xfrm>
                      <a:off x="0" y="0"/>
                      <a:ext cx="2841666" cy="2198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7F0" w:rsidRDefault="003147F0" w:rsidP="003147F0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signos de puntuación </w:t>
      </w:r>
      <w:r w:rsidR="00AB0E20">
        <w:rPr>
          <w:rFonts w:ascii="Arial" w:eastAsia="Arial" w:hAnsi="Arial" w:cs="Arial"/>
          <w:sz w:val="24"/>
          <w:szCs w:val="24"/>
        </w:rPr>
        <w:t>es otro punto importante al momento de comprender un texto, en el siguiente ejemplo puedes poner una coma o un punto y se cambia el significado del texto</w:t>
      </w:r>
    </w:p>
    <w:p w:rsidR="00AB0E20" w:rsidRDefault="00AB0E20" w:rsidP="007F6140">
      <w:pPr>
        <w:spacing w:before="280" w:after="280" w:line="240" w:lineRule="auto"/>
        <w:ind w:left="1560" w:right="1608"/>
        <w:jc w:val="both"/>
        <w:rPr>
          <w:rFonts w:ascii="Arial" w:eastAsia="Arial" w:hAnsi="Arial" w:cs="Arial"/>
          <w:sz w:val="24"/>
          <w:szCs w:val="24"/>
        </w:rPr>
      </w:pPr>
      <w:r w:rsidRPr="00AB0E20">
        <w:rPr>
          <w:rFonts w:ascii="Arial" w:eastAsia="Arial" w:hAnsi="Arial" w:cs="Arial"/>
          <w:sz w:val="24"/>
          <w:szCs w:val="24"/>
        </w:rPr>
        <w:t>Dejo mis bienes a mi sobrino Juan no a mi hermano Luis tampoco jamás se pagará la cuenta al sastre nunca de ningún modo para los jesuitas todo lo dicho es mi deseo</w:t>
      </w:r>
    </w:p>
    <w:p w:rsidR="003147F0" w:rsidRPr="003147F0" w:rsidRDefault="003147F0" w:rsidP="003147F0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47F0">
        <w:rPr>
          <w:rFonts w:ascii="Arial" w:eastAsia="Arial" w:hAnsi="Arial" w:cs="Arial"/>
          <w:sz w:val="24"/>
          <w:szCs w:val="24"/>
        </w:rPr>
        <w:t>Inferencias</w:t>
      </w:r>
    </w:p>
    <w:p w:rsidR="009F4BF2" w:rsidRDefault="003147F0" w:rsidP="003147F0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147F0">
        <w:rPr>
          <w:rFonts w:ascii="Arial" w:eastAsia="Arial" w:hAnsi="Arial" w:cs="Arial"/>
          <w:sz w:val="24"/>
          <w:szCs w:val="24"/>
        </w:rPr>
        <w:t xml:space="preserve">Un lector </w:t>
      </w:r>
      <w:r>
        <w:rPr>
          <w:rFonts w:ascii="Arial" w:eastAsia="Arial" w:hAnsi="Arial" w:cs="Arial"/>
          <w:sz w:val="24"/>
          <w:szCs w:val="24"/>
        </w:rPr>
        <w:t xml:space="preserve">competente es capaz de realizar </w:t>
      </w:r>
      <w:r w:rsidRPr="003147F0">
        <w:rPr>
          <w:rFonts w:ascii="Arial" w:eastAsia="Arial" w:hAnsi="Arial" w:cs="Arial"/>
          <w:sz w:val="24"/>
          <w:szCs w:val="24"/>
        </w:rPr>
        <w:t>inferencias en un tex</w:t>
      </w:r>
      <w:r>
        <w:rPr>
          <w:rFonts w:ascii="Arial" w:eastAsia="Arial" w:hAnsi="Arial" w:cs="Arial"/>
          <w:sz w:val="24"/>
          <w:szCs w:val="24"/>
        </w:rPr>
        <w:t xml:space="preserve">to leído. Inferir es leer entre </w:t>
      </w:r>
      <w:r w:rsidRPr="003147F0">
        <w:rPr>
          <w:rFonts w:ascii="Arial" w:eastAsia="Arial" w:hAnsi="Arial" w:cs="Arial"/>
          <w:sz w:val="24"/>
          <w:szCs w:val="24"/>
        </w:rPr>
        <w:t>líneas, extraer una informac</w:t>
      </w:r>
      <w:r>
        <w:rPr>
          <w:rFonts w:ascii="Arial" w:eastAsia="Arial" w:hAnsi="Arial" w:cs="Arial"/>
          <w:sz w:val="24"/>
          <w:szCs w:val="24"/>
        </w:rPr>
        <w:t xml:space="preserve">ión no explícita en </w:t>
      </w:r>
      <w:r w:rsidRPr="003147F0">
        <w:rPr>
          <w:rFonts w:ascii="Arial" w:eastAsia="Arial" w:hAnsi="Arial" w:cs="Arial"/>
          <w:sz w:val="24"/>
          <w:szCs w:val="24"/>
        </w:rPr>
        <w:t>el texto, pero que</w:t>
      </w:r>
      <w:r>
        <w:rPr>
          <w:rFonts w:ascii="Arial" w:eastAsia="Arial" w:hAnsi="Arial" w:cs="Arial"/>
          <w:sz w:val="24"/>
          <w:szCs w:val="24"/>
        </w:rPr>
        <w:t xml:space="preserve"> quizá, el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escritor o escritora </w:t>
      </w:r>
      <w:r w:rsidRPr="003147F0">
        <w:rPr>
          <w:rFonts w:ascii="Arial" w:eastAsia="Arial" w:hAnsi="Arial" w:cs="Arial"/>
          <w:sz w:val="24"/>
          <w:szCs w:val="24"/>
        </w:rPr>
        <w:t>intenta trans</w:t>
      </w:r>
      <w:r>
        <w:rPr>
          <w:rFonts w:ascii="Arial" w:eastAsia="Arial" w:hAnsi="Arial" w:cs="Arial"/>
          <w:sz w:val="24"/>
          <w:szCs w:val="24"/>
        </w:rPr>
        <w:t xml:space="preserve">mitir. Un lector que infiere es </w:t>
      </w:r>
      <w:r w:rsidRPr="003147F0">
        <w:rPr>
          <w:rFonts w:ascii="Arial" w:eastAsia="Arial" w:hAnsi="Arial" w:cs="Arial"/>
          <w:sz w:val="24"/>
          <w:szCs w:val="24"/>
        </w:rPr>
        <w:t xml:space="preserve">capaz de: Hallar las </w:t>
      </w:r>
      <w:r>
        <w:rPr>
          <w:rFonts w:ascii="Arial" w:eastAsia="Arial" w:hAnsi="Arial" w:cs="Arial"/>
          <w:sz w:val="24"/>
          <w:szCs w:val="24"/>
        </w:rPr>
        <w:t xml:space="preserve">pistas o claves significativas, </w:t>
      </w:r>
      <w:r w:rsidRPr="003147F0">
        <w:rPr>
          <w:rFonts w:ascii="Arial" w:eastAsia="Arial" w:hAnsi="Arial" w:cs="Arial"/>
          <w:sz w:val="24"/>
          <w:szCs w:val="24"/>
        </w:rPr>
        <w:t>encont</w:t>
      </w:r>
      <w:r>
        <w:rPr>
          <w:rFonts w:ascii="Arial" w:eastAsia="Arial" w:hAnsi="Arial" w:cs="Arial"/>
          <w:sz w:val="24"/>
          <w:szCs w:val="24"/>
        </w:rPr>
        <w:t xml:space="preserve">rar más de una interpretación o </w:t>
      </w:r>
      <w:r w:rsidRPr="003147F0">
        <w:rPr>
          <w:rFonts w:ascii="Arial" w:eastAsia="Arial" w:hAnsi="Arial" w:cs="Arial"/>
          <w:sz w:val="24"/>
          <w:szCs w:val="24"/>
        </w:rPr>
        <w:t>significado en to</w:t>
      </w:r>
      <w:r>
        <w:rPr>
          <w:rFonts w:ascii="Arial" w:eastAsia="Arial" w:hAnsi="Arial" w:cs="Arial"/>
          <w:sz w:val="24"/>
          <w:szCs w:val="24"/>
        </w:rPr>
        <w:t xml:space="preserve">do aquello que lean y localizar </w:t>
      </w:r>
      <w:r w:rsidRPr="003147F0">
        <w:rPr>
          <w:rFonts w:ascii="Arial" w:eastAsia="Arial" w:hAnsi="Arial" w:cs="Arial"/>
          <w:sz w:val="24"/>
          <w:szCs w:val="24"/>
        </w:rPr>
        <w:t>datos o id</w:t>
      </w:r>
      <w:r>
        <w:rPr>
          <w:rFonts w:ascii="Arial" w:eastAsia="Arial" w:hAnsi="Arial" w:cs="Arial"/>
          <w:sz w:val="24"/>
          <w:szCs w:val="24"/>
        </w:rPr>
        <w:t xml:space="preserve">eas que el escritor o escritora </w:t>
      </w:r>
      <w:r w:rsidRPr="003147F0">
        <w:rPr>
          <w:rFonts w:ascii="Arial" w:eastAsia="Arial" w:hAnsi="Arial" w:cs="Arial"/>
          <w:sz w:val="24"/>
          <w:szCs w:val="24"/>
        </w:rPr>
        <w:t>pretenden transmitir.</w:t>
      </w:r>
    </w:p>
    <w:p w:rsidR="003E085C" w:rsidRDefault="003E085C" w:rsidP="003147F0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Referencias</w:t>
      </w:r>
    </w:p>
    <w:p w:rsidR="00284E19" w:rsidRDefault="00284E19" w:rsidP="00F35A0F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9" w:history="1">
        <w:r w:rsidRPr="00184988">
          <w:rPr>
            <w:rStyle w:val="Hipervnculo"/>
            <w:rFonts w:ascii="Arial" w:eastAsia="Arial" w:hAnsi="Arial" w:cs="Arial"/>
            <w:sz w:val="24"/>
            <w:szCs w:val="24"/>
          </w:rPr>
          <w:t>http://aprende.colombiaaprende.edu.co/sites/default/files/naspublic/ContenidosAprender/G_10/L/menu_L_G10_U03_L02/index.html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35A0F" w:rsidRPr="00DB29C1" w:rsidRDefault="007875ED" w:rsidP="00F35A0F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>Hacer</w:t>
      </w:r>
      <w:r w:rsidR="00F35A0F"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: </w:t>
      </w:r>
      <w:r w:rsidR="00F35A0F" w:rsidRPr="00DB29C1">
        <w:rPr>
          <w:rFonts w:ascii="Arial" w:eastAsia="Arial" w:hAnsi="Arial" w:cs="Arial"/>
          <w:sz w:val="24"/>
          <w:szCs w:val="24"/>
        </w:rPr>
        <w:t>Durante este mes deberán desarrollar las siguientes actividades</w:t>
      </w:r>
    </w:p>
    <w:p w:rsidR="001659ED" w:rsidRDefault="001659ED" w:rsidP="001659ED">
      <w:pPr>
        <w:pStyle w:val="Prrafodelista"/>
        <w:numPr>
          <w:ilvl w:val="0"/>
          <w:numId w:val="15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Actividad central: </w:t>
      </w:r>
      <w:r>
        <w:rPr>
          <w:rFonts w:ascii="Arial" w:eastAsia="Arial" w:hAnsi="Arial" w:cs="Arial"/>
          <w:sz w:val="24"/>
          <w:szCs w:val="24"/>
        </w:rPr>
        <w:t>De acuerdo a lo aprendido en este taller</w:t>
      </w:r>
      <w:r w:rsidR="007F6140">
        <w:rPr>
          <w:rFonts w:ascii="Arial" w:eastAsia="Arial" w:hAnsi="Arial" w:cs="Arial"/>
          <w:sz w:val="24"/>
          <w:szCs w:val="24"/>
        </w:rPr>
        <w:t xml:space="preserve"> sobre el</w:t>
      </w:r>
      <w:r>
        <w:rPr>
          <w:rFonts w:ascii="Arial" w:eastAsia="Arial" w:hAnsi="Arial" w:cs="Arial"/>
          <w:sz w:val="24"/>
          <w:szCs w:val="24"/>
        </w:rPr>
        <w:t xml:space="preserve"> tema</w:t>
      </w:r>
      <w:r w:rsidR="007F6140">
        <w:rPr>
          <w:rFonts w:ascii="Arial" w:eastAsia="Arial" w:hAnsi="Arial" w:cs="Arial"/>
          <w:sz w:val="24"/>
          <w:szCs w:val="24"/>
        </w:rPr>
        <w:t xml:space="preserve"> y la ampliación del mismo</w:t>
      </w:r>
      <w:r>
        <w:rPr>
          <w:rFonts w:ascii="Arial" w:eastAsia="Arial" w:hAnsi="Arial" w:cs="Arial"/>
          <w:sz w:val="24"/>
          <w:szCs w:val="24"/>
        </w:rPr>
        <w:t xml:space="preserve"> en las fuentes de info</w:t>
      </w:r>
      <w:r w:rsidR="007F6140">
        <w:rPr>
          <w:rFonts w:ascii="Arial" w:eastAsia="Arial" w:hAnsi="Arial" w:cs="Arial"/>
          <w:sz w:val="24"/>
          <w:szCs w:val="24"/>
        </w:rPr>
        <w:t>rmación a las que tengas acceso, lee el siguiente texto y luego contestas las preguntas</w:t>
      </w:r>
    </w:p>
    <w:p w:rsid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7F6140">
        <w:rPr>
          <w:rFonts w:ascii="Arial" w:eastAsia="Arial" w:hAnsi="Arial" w:cs="Arial"/>
          <w:b/>
          <w:i/>
          <w:sz w:val="24"/>
          <w:szCs w:val="24"/>
        </w:rPr>
        <w:t>El Juguete Del Pobre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Quiero dar idea de una diversión inocente. ¡Hay tan poc</w:t>
      </w:r>
      <w:r>
        <w:rPr>
          <w:rFonts w:ascii="Arial" w:eastAsia="Arial" w:hAnsi="Arial" w:cs="Arial"/>
          <w:i/>
          <w:sz w:val="24"/>
          <w:szCs w:val="24"/>
        </w:rPr>
        <w:t xml:space="preserve">os entretenimientos que no sean </w:t>
      </w:r>
      <w:r w:rsidRPr="007F6140">
        <w:rPr>
          <w:rFonts w:ascii="Arial" w:eastAsia="Arial" w:hAnsi="Arial" w:cs="Arial"/>
          <w:i/>
          <w:sz w:val="24"/>
          <w:szCs w:val="24"/>
        </w:rPr>
        <w:t>culpables!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Cuando salgáis por la mañana con decidida intención de vaga</w:t>
      </w:r>
      <w:r>
        <w:rPr>
          <w:rFonts w:ascii="Arial" w:eastAsia="Arial" w:hAnsi="Arial" w:cs="Arial"/>
          <w:i/>
          <w:sz w:val="24"/>
          <w:szCs w:val="24"/>
        </w:rPr>
        <w:t xml:space="preserve">r por la carretera, llenaos los </w:t>
      </w:r>
      <w:r w:rsidRPr="007F6140">
        <w:rPr>
          <w:rFonts w:ascii="Arial" w:eastAsia="Arial" w:hAnsi="Arial" w:cs="Arial"/>
          <w:i/>
          <w:sz w:val="24"/>
          <w:szCs w:val="24"/>
        </w:rPr>
        <w:t>bolsillos de esos menudos inventos de a dos cuartos, tales como el polichinela sin relieve,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movido por un hilo no más; los herreros que martillan sobre el yunque; el jinete de un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caballo, que tiene un silbato por cola; y por delante de las tabernas, al pie de los árboles,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regaládselos a los chicuelos desconocidos y pobres que encontréis. Veréis cómo se les agrandan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desmesuradamente los ojos. Al principio no se atreverán a tomarlos, dudosos de su ventura.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Luego, sus manos agarrarán vivamente el regalo, y echarán a correr como los gatos que van 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comerse lejos la tajada que les disteis, porque han aprendido a desconfiar del hombre.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En una carretera, detrás de la verja de un vasto jardín, al extrem</w:t>
      </w:r>
      <w:r>
        <w:rPr>
          <w:rFonts w:ascii="Arial" w:eastAsia="Arial" w:hAnsi="Arial" w:cs="Arial"/>
          <w:i/>
          <w:sz w:val="24"/>
          <w:szCs w:val="24"/>
        </w:rPr>
        <w:t xml:space="preserve">o del cual aparecía la blancura </w:t>
      </w:r>
      <w:r w:rsidRPr="007F6140">
        <w:rPr>
          <w:rFonts w:ascii="Arial" w:eastAsia="Arial" w:hAnsi="Arial" w:cs="Arial"/>
          <w:i/>
          <w:sz w:val="24"/>
          <w:szCs w:val="24"/>
        </w:rPr>
        <w:t>de un lindo castillo herido por el sol, estaba en pie un niño, guapo y fresco, vestido con uno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de esos trajes de campo, tan llenos de coquetería.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El lujo, la despreocupación, el espectáculo habitual de la riqueza, hacen tan guapos a esos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chicos, que se les creyera formados de otra pasta que los hijos de la mediocridad o de la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pobreza.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 xml:space="preserve">A su lado, yacía en la hierba un juguete espléndido, tan nuevo </w:t>
      </w:r>
      <w:r>
        <w:rPr>
          <w:rFonts w:ascii="Arial" w:eastAsia="Arial" w:hAnsi="Arial" w:cs="Arial"/>
          <w:i/>
          <w:sz w:val="24"/>
          <w:szCs w:val="24"/>
        </w:rPr>
        <w:t xml:space="preserve">como su amo, brillante, dorado, </w:t>
      </w:r>
      <w:r w:rsidRPr="007F6140">
        <w:rPr>
          <w:rFonts w:ascii="Arial" w:eastAsia="Arial" w:hAnsi="Arial" w:cs="Arial"/>
          <w:i/>
          <w:sz w:val="24"/>
          <w:szCs w:val="24"/>
        </w:rPr>
        <w:t>vestido con traje de púrpura y cubierto de penachos y cuentas de vidrio. Pero el niño no se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ocupaba de su juguete predilecto, y ved lo que estaba mirando: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Del lado de allá de la verja, en la carretera, entre cardos y or</w:t>
      </w:r>
      <w:r>
        <w:rPr>
          <w:rFonts w:ascii="Arial" w:eastAsia="Arial" w:hAnsi="Arial" w:cs="Arial"/>
          <w:i/>
          <w:sz w:val="24"/>
          <w:szCs w:val="24"/>
        </w:rPr>
        <w:t xml:space="preserve">tigas, había otro chico, sucio, </w:t>
      </w:r>
      <w:r w:rsidRPr="007F6140">
        <w:rPr>
          <w:rFonts w:ascii="Arial" w:eastAsia="Arial" w:hAnsi="Arial" w:cs="Arial"/>
          <w:i/>
          <w:sz w:val="24"/>
          <w:szCs w:val="24"/>
        </w:rPr>
        <w:t>desmedrado, fuliginoso, uno de esos chiquillos parias, cuya hermosura descubrirían ojos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imparciales, si, como los ojos de un aficionado adivinan una pintura ideal bajo un barniz de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coche, lo limpiaran de la repugnante pátina de la miseria.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A través de los barrotes simbólicos que separaban dos mundos,</w:t>
      </w:r>
      <w:r>
        <w:rPr>
          <w:rFonts w:ascii="Arial" w:eastAsia="Arial" w:hAnsi="Arial" w:cs="Arial"/>
          <w:i/>
          <w:sz w:val="24"/>
          <w:szCs w:val="24"/>
        </w:rPr>
        <w:t xml:space="preserve"> la carretera y el castillo, el </w:t>
      </w:r>
      <w:r w:rsidRPr="007F6140">
        <w:rPr>
          <w:rFonts w:ascii="Arial" w:eastAsia="Arial" w:hAnsi="Arial" w:cs="Arial"/>
          <w:i/>
          <w:sz w:val="24"/>
          <w:szCs w:val="24"/>
        </w:rPr>
        <w:t>niño pobre enseñaba al niño rico su propio juguete, y éste lo examinaba con avidez, como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objeto raro y desconocido. Y aquel juguete que el desharrapado hostigaba, agitaba y sacudía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en una jaula, era un ratón vivo. Los padres, por economía, sin duda, habían sacado el juguete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7F6140">
        <w:rPr>
          <w:rFonts w:ascii="Arial" w:eastAsia="Arial" w:hAnsi="Arial" w:cs="Arial"/>
          <w:i/>
          <w:sz w:val="24"/>
          <w:szCs w:val="24"/>
        </w:rPr>
        <w:t>de la vida misma.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lastRenderedPageBreak/>
        <w:t>Y los dos niños se reían de uno a otro, fraternalmente, con dientes de igual blancura.</w:t>
      </w:r>
    </w:p>
    <w:p w:rsidR="007F6140" w:rsidRPr="007F6140" w:rsidRDefault="007F6140" w:rsidP="007F6140">
      <w:pPr>
        <w:pStyle w:val="Prrafodelista"/>
        <w:spacing w:before="280" w:after="28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7F6140">
        <w:rPr>
          <w:rFonts w:ascii="Arial" w:eastAsia="Arial" w:hAnsi="Arial" w:cs="Arial"/>
          <w:i/>
          <w:sz w:val="24"/>
          <w:szCs w:val="24"/>
        </w:rPr>
        <w:t>Charles Baudelaire Charles Baudelaire</w:t>
      </w:r>
    </w:p>
    <w:p w:rsidR="00DB29C1" w:rsidRDefault="00DB29C1" w:rsidP="001659ED">
      <w:pPr>
        <w:pStyle w:val="Prrafodelista"/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</w:p>
    <w:p w:rsidR="007F6140" w:rsidRDefault="007F6140" w:rsidP="007F6140">
      <w:pPr>
        <w:pStyle w:val="Prrafodelista"/>
        <w:numPr>
          <w:ilvl w:val="1"/>
          <w:numId w:val="15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7F6140">
        <w:rPr>
          <w:rFonts w:ascii="Arial" w:hAnsi="Arial" w:cs="Arial"/>
          <w:sz w:val="24"/>
          <w:szCs w:val="24"/>
        </w:rPr>
        <w:t>¿Cuál es su opinión ante el texto El juguete del pobre?</w:t>
      </w:r>
    </w:p>
    <w:p w:rsidR="007F6140" w:rsidRDefault="007F6140" w:rsidP="007F6140">
      <w:pPr>
        <w:pStyle w:val="Prrafodelista"/>
        <w:numPr>
          <w:ilvl w:val="1"/>
          <w:numId w:val="15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7F6140">
        <w:rPr>
          <w:rFonts w:ascii="Arial" w:hAnsi="Arial" w:cs="Arial"/>
          <w:sz w:val="24"/>
          <w:szCs w:val="24"/>
        </w:rPr>
        <w:t>¿De qué manera influye la vida de Baudelaire en su escritura?</w:t>
      </w:r>
    </w:p>
    <w:p w:rsidR="007F6140" w:rsidRDefault="007F6140" w:rsidP="007F6140">
      <w:pPr>
        <w:pStyle w:val="Prrafodelista"/>
        <w:numPr>
          <w:ilvl w:val="1"/>
          <w:numId w:val="15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7F6140">
        <w:rPr>
          <w:rFonts w:ascii="Arial" w:hAnsi="Arial" w:cs="Arial"/>
          <w:sz w:val="24"/>
          <w:szCs w:val="24"/>
        </w:rPr>
        <w:t>¿Podemos relacionar estos dos textos con el contexto de Baudelaire?, ¿por qué?</w:t>
      </w:r>
    </w:p>
    <w:p w:rsidR="007F6140" w:rsidRDefault="007F6140" w:rsidP="007F6140">
      <w:pPr>
        <w:pStyle w:val="Prrafodelista"/>
        <w:numPr>
          <w:ilvl w:val="1"/>
          <w:numId w:val="15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7F6140">
        <w:rPr>
          <w:rFonts w:ascii="Arial" w:hAnsi="Arial" w:cs="Arial"/>
          <w:sz w:val="24"/>
          <w:szCs w:val="24"/>
        </w:rPr>
        <w:t>¿Podemos relacionar estos dos textos con nuestro contexto?, ¿por qué?</w:t>
      </w:r>
    </w:p>
    <w:p w:rsidR="007F6140" w:rsidRDefault="007F6140" w:rsidP="007F6140">
      <w:pPr>
        <w:pStyle w:val="Prrafodelista"/>
        <w:numPr>
          <w:ilvl w:val="1"/>
          <w:numId w:val="15"/>
        </w:numPr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 w:rsidRPr="007F6140">
        <w:rPr>
          <w:rFonts w:ascii="Arial" w:hAnsi="Arial" w:cs="Arial"/>
          <w:sz w:val="24"/>
          <w:szCs w:val="24"/>
        </w:rPr>
        <w:t>¿Cómo se han transformado los juegos desde 1800 hasta el momento?</w:t>
      </w:r>
    </w:p>
    <w:p w:rsidR="007F6140" w:rsidRDefault="007F6140" w:rsidP="007F6140">
      <w:pPr>
        <w:pStyle w:val="Prrafodelista"/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</w:p>
    <w:p w:rsidR="007F6140" w:rsidRDefault="007F6140" w:rsidP="007F6140">
      <w:pPr>
        <w:pStyle w:val="Prrafodelista"/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realiza un es</w:t>
      </w:r>
      <w:r w:rsidR="00E84660">
        <w:rPr>
          <w:rFonts w:ascii="Arial" w:hAnsi="Arial" w:cs="Arial"/>
          <w:sz w:val="24"/>
          <w:szCs w:val="24"/>
        </w:rPr>
        <w:t>crito (libre) en donde esté presente la coherencia y cohesión, de forma tal que el lector lo pueda comprender e interpretar correctamente.</w:t>
      </w:r>
    </w:p>
    <w:p w:rsidR="00E84660" w:rsidRPr="00DB29C1" w:rsidRDefault="00E84660" w:rsidP="007F6140">
      <w:pPr>
        <w:pStyle w:val="Prrafodelista"/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</w:p>
    <w:p w:rsidR="007875ED" w:rsidRPr="00DB29C1" w:rsidRDefault="00F35A0F" w:rsidP="00C631B1">
      <w:pPr>
        <w:pStyle w:val="Prrafodelista"/>
        <w:numPr>
          <w:ilvl w:val="0"/>
          <w:numId w:val="2"/>
        </w:num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B29C1">
        <w:rPr>
          <w:rFonts w:ascii="Arial" w:eastAsia="Arial" w:hAnsi="Arial" w:cs="Arial"/>
          <w:i/>
          <w:sz w:val="24"/>
          <w:szCs w:val="24"/>
        </w:rPr>
        <w:t>Encuentro virtual:</w:t>
      </w:r>
      <w:r w:rsidRPr="00DB29C1">
        <w:rPr>
          <w:rFonts w:ascii="Arial" w:eastAsia="Arial" w:hAnsi="Arial" w:cs="Arial"/>
          <w:sz w:val="24"/>
          <w:szCs w:val="24"/>
        </w:rPr>
        <w:t xml:space="preserve"> para los estudiantes que puedan y deseen participar, tendremos un encuentro virtual con miras a resolver dudas del trabajo asig</w:t>
      </w:r>
      <w:r w:rsidR="0038409D" w:rsidRPr="00DB29C1">
        <w:rPr>
          <w:rFonts w:ascii="Arial" w:eastAsia="Arial" w:hAnsi="Arial" w:cs="Arial"/>
          <w:sz w:val="24"/>
          <w:szCs w:val="24"/>
        </w:rPr>
        <w:t xml:space="preserve">nado para este mes, el jueves </w:t>
      </w:r>
      <w:r w:rsidR="00C631B1">
        <w:rPr>
          <w:rFonts w:ascii="Arial" w:eastAsia="Arial" w:hAnsi="Arial" w:cs="Arial"/>
          <w:sz w:val="24"/>
          <w:szCs w:val="24"/>
        </w:rPr>
        <w:t>1</w:t>
      </w:r>
      <w:r w:rsidR="00505919">
        <w:rPr>
          <w:rFonts w:ascii="Arial" w:eastAsia="Arial" w:hAnsi="Arial" w:cs="Arial"/>
          <w:sz w:val="24"/>
          <w:szCs w:val="24"/>
        </w:rPr>
        <w:t>2</w:t>
      </w:r>
      <w:r w:rsidR="007C13A4" w:rsidRPr="00DB29C1">
        <w:rPr>
          <w:rFonts w:ascii="Arial" w:eastAsia="Arial" w:hAnsi="Arial" w:cs="Arial"/>
          <w:sz w:val="24"/>
          <w:szCs w:val="24"/>
        </w:rPr>
        <w:t xml:space="preserve"> de </w:t>
      </w:r>
      <w:r w:rsidR="00C631B1">
        <w:rPr>
          <w:rFonts w:ascii="Arial" w:eastAsia="Arial" w:hAnsi="Arial" w:cs="Arial"/>
          <w:sz w:val="24"/>
          <w:szCs w:val="24"/>
        </w:rPr>
        <w:t>noviembre</w:t>
      </w:r>
      <w:r w:rsidR="007C13A4" w:rsidRPr="00DB29C1">
        <w:rPr>
          <w:rFonts w:ascii="Arial" w:eastAsia="Arial" w:hAnsi="Arial" w:cs="Arial"/>
          <w:sz w:val="24"/>
          <w:szCs w:val="24"/>
        </w:rPr>
        <w:t xml:space="preserve"> </w:t>
      </w:r>
      <w:r w:rsidRPr="00DB29C1">
        <w:rPr>
          <w:rFonts w:ascii="Arial" w:eastAsia="Arial" w:hAnsi="Arial" w:cs="Arial"/>
          <w:sz w:val="24"/>
          <w:szCs w:val="24"/>
        </w:rPr>
        <w:t xml:space="preserve">a través de </w:t>
      </w:r>
      <w:proofErr w:type="spellStart"/>
      <w:r w:rsidRPr="00DB29C1">
        <w:rPr>
          <w:rFonts w:ascii="Arial" w:eastAsia="Arial" w:hAnsi="Arial" w:cs="Arial"/>
          <w:sz w:val="24"/>
          <w:szCs w:val="24"/>
        </w:rPr>
        <w:t>google</w:t>
      </w:r>
      <w:proofErr w:type="spellEnd"/>
      <w:r w:rsidRPr="00DB29C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29C1">
        <w:rPr>
          <w:rFonts w:ascii="Arial" w:eastAsia="Arial" w:hAnsi="Arial" w:cs="Arial"/>
          <w:sz w:val="24"/>
          <w:szCs w:val="24"/>
        </w:rPr>
        <w:t>meet</w:t>
      </w:r>
      <w:proofErr w:type="spellEnd"/>
      <w:r w:rsidRPr="00DB29C1">
        <w:rPr>
          <w:rFonts w:ascii="Arial" w:eastAsia="Arial" w:hAnsi="Arial" w:cs="Arial"/>
          <w:sz w:val="24"/>
          <w:szCs w:val="24"/>
        </w:rPr>
        <w:t xml:space="preserve"> a las 1</w:t>
      </w:r>
      <w:r w:rsidR="00BF0D57" w:rsidRPr="00DB29C1">
        <w:rPr>
          <w:rFonts w:ascii="Arial" w:eastAsia="Arial" w:hAnsi="Arial" w:cs="Arial"/>
          <w:sz w:val="24"/>
          <w:szCs w:val="24"/>
        </w:rPr>
        <w:t>0</w:t>
      </w:r>
      <w:r w:rsidR="00505919">
        <w:rPr>
          <w:rFonts w:ascii="Arial" w:eastAsia="Arial" w:hAnsi="Arial" w:cs="Arial"/>
          <w:sz w:val="24"/>
          <w:szCs w:val="24"/>
        </w:rPr>
        <w:t>:3</w:t>
      </w:r>
      <w:r w:rsidRPr="00DB29C1">
        <w:rPr>
          <w:rFonts w:ascii="Arial" w:eastAsia="Arial" w:hAnsi="Arial" w:cs="Arial"/>
          <w:sz w:val="24"/>
          <w:szCs w:val="24"/>
        </w:rPr>
        <w:t>0 a.m.</w:t>
      </w:r>
      <w:r w:rsidR="00C631B1" w:rsidRPr="00C631B1">
        <w:t xml:space="preserve"> </w:t>
      </w:r>
      <w:hyperlink r:id="rId10" w:history="1">
        <w:r w:rsidR="00C631B1" w:rsidRPr="007062FC">
          <w:rPr>
            <w:rStyle w:val="Hipervnculo"/>
            <w:rFonts w:ascii="Arial" w:eastAsia="Arial" w:hAnsi="Arial" w:cs="Arial"/>
            <w:sz w:val="24"/>
            <w:szCs w:val="24"/>
          </w:rPr>
          <w:t>https://meet.google.com/hwa-gkna-ieq</w:t>
        </w:r>
      </w:hyperlink>
      <w:r w:rsidR="00C631B1">
        <w:rPr>
          <w:rFonts w:ascii="Arial" w:eastAsia="Arial" w:hAnsi="Arial" w:cs="Arial"/>
          <w:sz w:val="24"/>
          <w:szCs w:val="24"/>
        </w:rPr>
        <w:t xml:space="preserve"> </w:t>
      </w:r>
      <w:r w:rsidR="00505919">
        <w:rPr>
          <w:rFonts w:ascii="Arial" w:hAnsi="Arial" w:cs="Arial"/>
          <w:sz w:val="24"/>
          <w:szCs w:val="24"/>
        </w:rPr>
        <w:t xml:space="preserve"> </w:t>
      </w:r>
    </w:p>
    <w:p w:rsidR="007875ED" w:rsidRPr="00DB29C1" w:rsidRDefault="007875ED" w:rsidP="007875ED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  <w:lang w:val="es-ES_tradnl" w:eastAsia="es-CO"/>
        </w:rPr>
      </w:pPr>
      <w:r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>Acordar:</w:t>
      </w:r>
      <w:r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 Enviar la solución de este taller al correo </w:t>
      </w:r>
      <w:hyperlink r:id="rId11" w:history="1">
        <w:r w:rsidRPr="00DB29C1">
          <w:rPr>
            <w:rFonts w:ascii="Arial" w:eastAsia="Arial" w:hAnsi="Arial" w:cs="Arial"/>
            <w:color w:val="0000FF"/>
            <w:sz w:val="24"/>
            <w:szCs w:val="24"/>
            <w:u w:val="single"/>
            <w:lang w:val="es-ES_tradnl" w:eastAsia="es-CO"/>
          </w:rPr>
          <w:t>leyjohademaria@gmail.com</w:t>
        </w:r>
      </w:hyperlink>
      <w:r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 o en físico/Tablet  (en la fecha estipulada por la institución). Cualquier duda que tengan </w:t>
      </w:r>
      <w:r w:rsidR="00042D5A"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escribir al </w:t>
      </w:r>
      <w:proofErr w:type="spellStart"/>
      <w:r w:rsidR="00042D5A" w:rsidRPr="00DB29C1">
        <w:rPr>
          <w:rFonts w:ascii="Arial" w:eastAsia="Arial" w:hAnsi="Arial" w:cs="Arial"/>
          <w:sz w:val="24"/>
          <w:szCs w:val="24"/>
          <w:lang w:val="es-ES_tradnl" w:eastAsia="es-CO"/>
        </w:rPr>
        <w:t>WhatsApp</w:t>
      </w:r>
      <w:proofErr w:type="spellEnd"/>
      <w:r w:rsidR="00042D5A"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 3113197552 </w:t>
      </w:r>
      <w:r w:rsidR="00042D5A" w:rsidRPr="00DB29C1">
        <w:rPr>
          <w:rFonts w:ascii="Arial" w:eastAsia="Arial" w:hAnsi="Arial" w:cs="Arial"/>
          <w:sz w:val="24"/>
          <w:szCs w:val="24"/>
        </w:rPr>
        <w:t>en un horario de</w:t>
      </w:r>
      <w:r w:rsidR="0075655E" w:rsidRPr="00DB29C1">
        <w:rPr>
          <w:rFonts w:ascii="Arial" w:eastAsia="Arial" w:hAnsi="Arial" w:cs="Arial"/>
          <w:sz w:val="24"/>
          <w:szCs w:val="24"/>
        </w:rPr>
        <w:t xml:space="preserve"> lunes a viernes de</w:t>
      </w:r>
      <w:r w:rsidR="00042D5A" w:rsidRPr="00DB29C1">
        <w:rPr>
          <w:rFonts w:ascii="Arial" w:eastAsia="Arial" w:hAnsi="Arial" w:cs="Arial"/>
          <w:sz w:val="24"/>
          <w:szCs w:val="24"/>
        </w:rPr>
        <w:t xml:space="preserve"> 9:00 a.m. a 3:00 p.m.</w:t>
      </w:r>
    </w:p>
    <w:p w:rsidR="00F10622" w:rsidRPr="00DB29C1" w:rsidRDefault="007875ED" w:rsidP="00B8544C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  <w:lang w:val="es-ES_tradnl" w:eastAsia="es-CO"/>
        </w:rPr>
      </w:pPr>
      <w:r w:rsidRPr="00DB29C1">
        <w:rPr>
          <w:rFonts w:ascii="Arial" w:eastAsia="Arial" w:hAnsi="Arial" w:cs="Arial"/>
          <w:b/>
          <w:sz w:val="24"/>
          <w:szCs w:val="24"/>
          <w:lang w:val="es-ES_tradnl" w:eastAsia="es-CO"/>
        </w:rPr>
        <w:t>Valorar:</w:t>
      </w:r>
      <w:r w:rsidRPr="00DB29C1">
        <w:rPr>
          <w:rFonts w:ascii="Arial" w:eastAsia="Arial" w:hAnsi="Arial" w:cs="Arial"/>
          <w:sz w:val="24"/>
          <w:szCs w:val="24"/>
          <w:lang w:val="es-ES_tradnl" w:eastAsia="es-CO"/>
        </w:rPr>
        <w:t xml:space="preserve"> </w:t>
      </w:r>
      <w:r w:rsidR="006D01FE" w:rsidRPr="00DB29C1">
        <w:rPr>
          <w:rFonts w:ascii="Arial" w:eastAsia="Arial" w:hAnsi="Arial" w:cs="Arial"/>
          <w:sz w:val="24"/>
          <w:szCs w:val="24"/>
          <w:lang w:val="es-ES_tradnl" w:eastAsia="es-CO"/>
        </w:rPr>
        <w:t>Para la valoración de este taller se tendrá en cuenta la presentación del trabajo de forma virtual o en físico, contenido del trabajo, la puntualidad y el uso de canales de comunicación.</w:t>
      </w:r>
    </w:p>
    <w:sectPr w:rsidR="00F10622" w:rsidRPr="00DB29C1" w:rsidSect="00F10622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D80"/>
    <w:multiLevelType w:val="multilevel"/>
    <w:tmpl w:val="B854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51756"/>
    <w:multiLevelType w:val="multilevel"/>
    <w:tmpl w:val="D64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E3282"/>
    <w:multiLevelType w:val="hybridMultilevel"/>
    <w:tmpl w:val="C03A2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47C7"/>
    <w:multiLevelType w:val="multilevel"/>
    <w:tmpl w:val="CC54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B2745"/>
    <w:multiLevelType w:val="hybridMultilevel"/>
    <w:tmpl w:val="60F4D9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E46E4"/>
    <w:multiLevelType w:val="hybridMultilevel"/>
    <w:tmpl w:val="B330E4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A25CD"/>
    <w:multiLevelType w:val="hybridMultilevel"/>
    <w:tmpl w:val="E93AF20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93B70A0"/>
    <w:multiLevelType w:val="hybridMultilevel"/>
    <w:tmpl w:val="F9F27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28E0"/>
    <w:multiLevelType w:val="hybridMultilevel"/>
    <w:tmpl w:val="A470D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47147"/>
    <w:multiLevelType w:val="multilevel"/>
    <w:tmpl w:val="F88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93CC5"/>
    <w:multiLevelType w:val="hybridMultilevel"/>
    <w:tmpl w:val="B3680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82EC7"/>
    <w:multiLevelType w:val="hybridMultilevel"/>
    <w:tmpl w:val="6D1655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5754D"/>
    <w:multiLevelType w:val="multilevel"/>
    <w:tmpl w:val="D6E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F5EBD"/>
    <w:multiLevelType w:val="multilevel"/>
    <w:tmpl w:val="8EA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C13B2"/>
    <w:multiLevelType w:val="hybridMultilevel"/>
    <w:tmpl w:val="BF7234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74DAE"/>
    <w:multiLevelType w:val="hybridMultilevel"/>
    <w:tmpl w:val="943080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70DFA"/>
    <w:multiLevelType w:val="hybridMultilevel"/>
    <w:tmpl w:val="B202AC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0954EB"/>
    <w:multiLevelType w:val="hybridMultilevel"/>
    <w:tmpl w:val="2BC466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07EA3"/>
    <w:multiLevelType w:val="hybridMultilevel"/>
    <w:tmpl w:val="144AC8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17"/>
  </w:num>
  <w:num w:numId="12">
    <w:abstractNumId w:val="4"/>
  </w:num>
  <w:num w:numId="13">
    <w:abstractNumId w:val="2"/>
  </w:num>
  <w:num w:numId="14">
    <w:abstractNumId w:val="7"/>
  </w:num>
  <w:num w:numId="15">
    <w:abstractNumId w:val="14"/>
  </w:num>
  <w:num w:numId="16">
    <w:abstractNumId w:val="6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ED"/>
    <w:rsid w:val="00026734"/>
    <w:rsid w:val="00042D5A"/>
    <w:rsid w:val="000628BE"/>
    <w:rsid w:val="00096414"/>
    <w:rsid w:val="000C35F4"/>
    <w:rsid w:val="000D03A7"/>
    <w:rsid w:val="00100ADC"/>
    <w:rsid w:val="00137A5B"/>
    <w:rsid w:val="001659ED"/>
    <w:rsid w:val="001B57D3"/>
    <w:rsid w:val="00284E19"/>
    <w:rsid w:val="003147F0"/>
    <w:rsid w:val="0038409D"/>
    <w:rsid w:val="003E085C"/>
    <w:rsid w:val="004A07FA"/>
    <w:rsid w:val="004B4014"/>
    <w:rsid w:val="004C7CA1"/>
    <w:rsid w:val="00505919"/>
    <w:rsid w:val="00531C54"/>
    <w:rsid w:val="0059640F"/>
    <w:rsid w:val="0059714B"/>
    <w:rsid w:val="006727B2"/>
    <w:rsid w:val="006D01FE"/>
    <w:rsid w:val="0075655E"/>
    <w:rsid w:val="007875ED"/>
    <w:rsid w:val="007C13A4"/>
    <w:rsid w:val="007F6140"/>
    <w:rsid w:val="0084315C"/>
    <w:rsid w:val="008C3CEA"/>
    <w:rsid w:val="008E5A1B"/>
    <w:rsid w:val="009078EB"/>
    <w:rsid w:val="00914422"/>
    <w:rsid w:val="009C1DB8"/>
    <w:rsid w:val="009F4BF2"/>
    <w:rsid w:val="00A020B8"/>
    <w:rsid w:val="00A025AE"/>
    <w:rsid w:val="00A4239A"/>
    <w:rsid w:val="00A83EFC"/>
    <w:rsid w:val="00A91B41"/>
    <w:rsid w:val="00AB0E20"/>
    <w:rsid w:val="00AD42C5"/>
    <w:rsid w:val="00B06766"/>
    <w:rsid w:val="00B75EEF"/>
    <w:rsid w:val="00B8544C"/>
    <w:rsid w:val="00BF0D57"/>
    <w:rsid w:val="00C35158"/>
    <w:rsid w:val="00C631B1"/>
    <w:rsid w:val="00DB29C1"/>
    <w:rsid w:val="00E30117"/>
    <w:rsid w:val="00E66B8B"/>
    <w:rsid w:val="00E84660"/>
    <w:rsid w:val="00EA038F"/>
    <w:rsid w:val="00F0145E"/>
    <w:rsid w:val="00F10622"/>
    <w:rsid w:val="00F35858"/>
    <w:rsid w:val="00F35A0F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3ECE-57C6-46EB-9B93-29F1B1C2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02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A0F"/>
    <w:pPr>
      <w:ind w:left="720"/>
      <w:contextualSpacing/>
    </w:pPr>
    <w:rPr>
      <w:rFonts w:ascii="Calibri" w:eastAsia="Calibri" w:hAnsi="Calibri" w:cs="Calibri"/>
      <w:lang w:val="es-ES_tradnl" w:eastAsia="es-CO"/>
    </w:rPr>
  </w:style>
  <w:style w:type="character" w:styleId="Hipervnculo">
    <w:name w:val="Hyperlink"/>
    <w:basedOn w:val="Fuentedeprrafopredeter"/>
    <w:uiPriority w:val="99"/>
    <w:unhideWhenUsed/>
    <w:rsid w:val="00F35A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766"/>
    <w:rPr>
      <w:rFonts w:ascii="Segoe UI" w:hAnsi="Segoe UI" w:cs="Segoe UI"/>
      <w:sz w:val="18"/>
      <w:szCs w:val="18"/>
    </w:rPr>
  </w:style>
  <w:style w:type="paragraph" w:customStyle="1" w:styleId="titulo">
    <w:name w:val="titulo"/>
    <w:basedOn w:val="Normal"/>
    <w:rsid w:val="00E6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texto">
    <w:name w:val="texto"/>
    <w:basedOn w:val="Normal"/>
    <w:rsid w:val="00E6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E6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subtitulo">
    <w:name w:val="subtitulo"/>
    <w:basedOn w:val="Normal"/>
    <w:rsid w:val="00E6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66B8B"/>
    <w:rPr>
      <w:b/>
      <w:bCs/>
    </w:rPr>
  </w:style>
  <w:style w:type="character" w:styleId="nfasis">
    <w:name w:val="Emphasis"/>
    <w:basedOn w:val="Fuentedeprrafopredeter"/>
    <w:uiPriority w:val="20"/>
    <w:qFormat/>
    <w:rsid w:val="00E66B8B"/>
    <w:rPr>
      <w:i/>
      <w:iCs/>
    </w:rPr>
  </w:style>
  <w:style w:type="character" w:customStyle="1" w:styleId="rojo">
    <w:name w:val="rojo"/>
    <w:basedOn w:val="Fuentedeprrafopredeter"/>
    <w:rsid w:val="00E66B8B"/>
  </w:style>
  <w:style w:type="paragraph" w:customStyle="1" w:styleId="figure">
    <w:name w:val="figure"/>
    <w:basedOn w:val="Normal"/>
    <w:rsid w:val="00E6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E66B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A025A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01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eyjohademaria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meet.google.com/hwa-gkna-i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rende.colombiaaprende.edu.co/sites/default/files/naspublic/ContenidosAprender/G_10/L/menu_L_G10_U03_L02/ind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Seguro</dc:creator>
  <cp:keywords/>
  <dc:description/>
  <cp:lastModifiedBy>Leidy Seguro</cp:lastModifiedBy>
  <cp:revision>6</cp:revision>
  <cp:lastPrinted>2020-06-22T18:43:00Z</cp:lastPrinted>
  <dcterms:created xsi:type="dcterms:W3CDTF">2020-10-04T17:43:00Z</dcterms:created>
  <dcterms:modified xsi:type="dcterms:W3CDTF">2020-10-04T19:53:00Z</dcterms:modified>
</cp:coreProperties>
</file>